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5E89" w14:textId="70538C37" w:rsidR="00F92EB5" w:rsidRDefault="00246BAE" w:rsidP="002454B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70700" wp14:editId="68E5F483">
            <wp:simplePos x="0" y="0"/>
            <wp:positionH relativeFrom="margin">
              <wp:posOffset>295275</wp:posOffset>
            </wp:positionH>
            <wp:positionV relativeFrom="paragraph">
              <wp:posOffset>-600075</wp:posOffset>
            </wp:positionV>
            <wp:extent cx="4867275" cy="1310918"/>
            <wp:effectExtent l="0" t="0" r="0" b="381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21F2C" w14:textId="77777777" w:rsidR="00F92EB5" w:rsidRDefault="00F92EB5" w:rsidP="002454BE">
      <w:pPr>
        <w:rPr>
          <w:b/>
          <w:bCs/>
        </w:rPr>
      </w:pPr>
    </w:p>
    <w:p w14:paraId="78D92E3B" w14:textId="77777777" w:rsidR="00246BAE" w:rsidRDefault="00246BAE" w:rsidP="002454BE">
      <w:pPr>
        <w:rPr>
          <w:b/>
          <w:bCs/>
        </w:rPr>
      </w:pPr>
    </w:p>
    <w:p w14:paraId="499E64FA" w14:textId="0377E188" w:rsidR="002454BE" w:rsidRPr="00246BAE" w:rsidRDefault="002454BE" w:rsidP="002454BE">
      <w:pPr>
        <w:rPr>
          <w:rFonts w:ascii="Cormorant Garamond Medium" w:hAnsi="Cormorant Garamond Medium"/>
          <w:b/>
          <w:bCs/>
          <w:color w:val="4472C4" w:themeColor="accent1"/>
          <w:sz w:val="28"/>
          <w:szCs w:val="28"/>
          <w:u w:val="single"/>
        </w:rPr>
      </w:pPr>
      <w:r w:rsidRPr="00246BAE">
        <w:rPr>
          <w:rFonts w:ascii="Cormorant Garamond Medium" w:hAnsi="Cormorant Garamond Medium"/>
          <w:b/>
          <w:bCs/>
          <w:color w:val="4472C4" w:themeColor="accent1"/>
          <w:sz w:val="28"/>
          <w:szCs w:val="28"/>
          <w:u w:val="single"/>
        </w:rPr>
        <w:t xml:space="preserve">Lincoln’s Inn Remote Interviewing </w:t>
      </w:r>
    </w:p>
    <w:p w14:paraId="5C94AD0D" w14:textId="67A1714B" w:rsidR="002454BE" w:rsidRPr="00246BAE" w:rsidRDefault="002454BE" w:rsidP="002454BE">
      <w:p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 xml:space="preserve">Lincoln’s Inn holds Bar Course Scholarship interviews in London, Birmingham, and Manchester. GDL Scholarship interviews are held in London only. The most effective way for the interview panel </w:t>
      </w:r>
      <w:r w:rsidR="00246BAE">
        <w:rPr>
          <w:rFonts w:ascii="Cormorant Garamond Medium" w:hAnsi="Cormorant Garamond Medium"/>
          <w:sz w:val="24"/>
          <w:szCs w:val="24"/>
        </w:rPr>
        <w:t xml:space="preserve">to </w:t>
      </w:r>
      <w:r w:rsidRPr="00246BAE">
        <w:rPr>
          <w:rFonts w:ascii="Cormorant Garamond Medium" w:hAnsi="Cormorant Garamond Medium"/>
          <w:sz w:val="24"/>
          <w:szCs w:val="24"/>
        </w:rPr>
        <w:t xml:space="preserve">assess a candidate is through an in-person interview and the Inn encourages all candidates to attend an in-person interview if they are reasonably able to do so. </w:t>
      </w:r>
    </w:p>
    <w:p w14:paraId="4EBFAA95" w14:textId="708BCF7A" w:rsidR="002454BE" w:rsidRPr="00246BAE" w:rsidRDefault="002454BE" w:rsidP="002454BE">
      <w:p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 xml:space="preserve">Should a candidate not be able to attend an interview in person, it is possible </w:t>
      </w:r>
      <w:r w:rsidR="00DF722E" w:rsidRPr="00246BAE">
        <w:rPr>
          <w:rFonts w:ascii="Cormorant Garamond Medium" w:hAnsi="Cormorant Garamond Medium"/>
          <w:sz w:val="24"/>
          <w:szCs w:val="24"/>
        </w:rPr>
        <w:t xml:space="preserve">for them </w:t>
      </w:r>
      <w:r w:rsidRPr="00246BAE">
        <w:rPr>
          <w:rFonts w:ascii="Cormorant Garamond Medium" w:hAnsi="Cormorant Garamond Medium"/>
          <w:sz w:val="24"/>
          <w:szCs w:val="24"/>
        </w:rPr>
        <w:t>to be interviewed remotely via video conferencing software. Remote interviews will only be arranged for good reason. Examples include but are not limited to:</w:t>
      </w:r>
    </w:p>
    <w:p w14:paraId="29FFEE52" w14:textId="58ABC07A" w:rsidR="002454BE" w:rsidRPr="00246BAE" w:rsidRDefault="00DF722E" w:rsidP="002454BE">
      <w:pPr>
        <w:pStyle w:val="ListParagraph"/>
        <w:numPr>
          <w:ilvl w:val="0"/>
          <w:numId w:val="2"/>
        </w:num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>Candidate is</w:t>
      </w:r>
      <w:r w:rsidR="002454BE" w:rsidRPr="00246BAE">
        <w:rPr>
          <w:rFonts w:ascii="Cormorant Garamond Medium" w:hAnsi="Cormorant Garamond Medium"/>
          <w:sz w:val="24"/>
          <w:szCs w:val="24"/>
        </w:rPr>
        <w:t xml:space="preserve"> currently studying/living abroad.</w:t>
      </w:r>
    </w:p>
    <w:p w14:paraId="5A66919C" w14:textId="6F8ECD28" w:rsidR="002454BE" w:rsidRPr="00246BAE" w:rsidRDefault="00DF722E" w:rsidP="002454BE">
      <w:pPr>
        <w:pStyle w:val="ListParagraph"/>
        <w:numPr>
          <w:ilvl w:val="0"/>
          <w:numId w:val="2"/>
        </w:num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>Candidate has</w:t>
      </w:r>
      <w:r w:rsidR="002454BE" w:rsidRPr="00246BAE">
        <w:rPr>
          <w:rFonts w:ascii="Cormorant Garamond Medium" w:hAnsi="Cormorant Garamond Medium"/>
          <w:sz w:val="24"/>
          <w:szCs w:val="24"/>
        </w:rPr>
        <w:t xml:space="preserve"> physical difficulty travelling to one of the interview locations.</w:t>
      </w:r>
    </w:p>
    <w:p w14:paraId="2BECF500" w14:textId="55F6C9ED" w:rsidR="002454BE" w:rsidRPr="00246BAE" w:rsidRDefault="00DF722E" w:rsidP="002454BE">
      <w:pPr>
        <w:pStyle w:val="ListParagraph"/>
        <w:numPr>
          <w:ilvl w:val="0"/>
          <w:numId w:val="2"/>
        </w:num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>Candidate has</w:t>
      </w:r>
      <w:r w:rsidR="002454BE" w:rsidRPr="00246BAE">
        <w:rPr>
          <w:rFonts w:ascii="Cormorant Garamond Medium" w:hAnsi="Cormorant Garamond Medium"/>
          <w:sz w:val="24"/>
          <w:szCs w:val="24"/>
        </w:rPr>
        <w:t xml:space="preserve"> financial difficulty travelling to one of the interview locations.</w:t>
      </w:r>
    </w:p>
    <w:p w14:paraId="3C7FC6FC" w14:textId="0F2B96B8" w:rsidR="002454BE" w:rsidRPr="00246BAE" w:rsidRDefault="002454BE" w:rsidP="002454BE">
      <w:pPr>
        <w:rPr>
          <w:rFonts w:ascii="Cormorant Garamond Medium" w:hAnsi="Cormorant Garamond Medium"/>
          <w:sz w:val="24"/>
          <w:szCs w:val="24"/>
        </w:rPr>
      </w:pPr>
      <w:r w:rsidRPr="00246BAE">
        <w:rPr>
          <w:rFonts w:ascii="Cormorant Garamond Medium" w:hAnsi="Cormorant Garamond Medium"/>
          <w:sz w:val="24"/>
          <w:szCs w:val="24"/>
        </w:rPr>
        <w:t xml:space="preserve">If </w:t>
      </w:r>
      <w:r w:rsidR="00F13D74" w:rsidRPr="00246BAE">
        <w:rPr>
          <w:rFonts w:ascii="Cormorant Garamond Medium" w:hAnsi="Cormorant Garamond Medium"/>
          <w:sz w:val="24"/>
          <w:szCs w:val="24"/>
        </w:rPr>
        <w:t>a candidate</w:t>
      </w:r>
      <w:r w:rsidRPr="00246BAE">
        <w:rPr>
          <w:rFonts w:ascii="Cormorant Garamond Medium" w:hAnsi="Cormorant Garamond Medium"/>
          <w:sz w:val="24"/>
          <w:szCs w:val="24"/>
        </w:rPr>
        <w:t xml:space="preserve"> feel</w:t>
      </w:r>
      <w:r w:rsidR="00F13D74" w:rsidRPr="00246BAE">
        <w:rPr>
          <w:rFonts w:ascii="Cormorant Garamond Medium" w:hAnsi="Cormorant Garamond Medium"/>
          <w:sz w:val="24"/>
          <w:szCs w:val="24"/>
        </w:rPr>
        <w:t>s</w:t>
      </w:r>
      <w:r w:rsidRPr="00246BAE">
        <w:rPr>
          <w:rFonts w:ascii="Cormorant Garamond Medium" w:hAnsi="Cormorant Garamond Medium"/>
          <w:sz w:val="24"/>
          <w:szCs w:val="24"/>
        </w:rPr>
        <w:t xml:space="preserve"> that </w:t>
      </w:r>
      <w:r w:rsidR="00F13D74" w:rsidRPr="00246BAE">
        <w:rPr>
          <w:rFonts w:ascii="Cormorant Garamond Medium" w:hAnsi="Cormorant Garamond Medium"/>
          <w:sz w:val="24"/>
          <w:szCs w:val="24"/>
        </w:rPr>
        <w:t>they</w:t>
      </w:r>
      <w:r w:rsidRPr="00246BAE">
        <w:rPr>
          <w:rFonts w:ascii="Cormorant Garamond Medium" w:hAnsi="Cormorant Garamond Medium"/>
          <w:sz w:val="24"/>
          <w:szCs w:val="24"/>
        </w:rPr>
        <w:t xml:space="preserve"> need to be interviewed remotely </w:t>
      </w:r>
      <w:r w:rsidR="00F13D74" w:rsidRPr="00246BAE">
        <w:rPr>
          <w:rFonts w:ascii="Cormorant Garamond Medium" w:hAnsi="Cormorant Garamond Medium"/>
          <w:sz w:val="24"/>
          <w:szCs w:val="24"/>
        </w:rPr>
        <w:t>they</w:t>
      </w:r>
      <w:r w:rsidRPr="00246BAE">
        <w:rPr>
          <w:rFonts w:ascii="Cormorant Garamond Medium" w:hAnsi="Cormorant Garamond Medium"/>
          <w:sz w:val="24"/>
          <w:szCs w:val="24"/>
        </w:rPr>
        <w:t xml:space="preserve"> will need to contact </w:t>
      </w:r>
      <w:hyperlink r:id="rId6" w:history="1">
        <w:r w:rsidR="00246BAE" w:rsidRPr="00C91324">
          <w:rPr>
            <w:rStyle w:val="Hyperlink"/>
            <w:rFonts w:ascii="Cormorant Garamond Medium" w:hAnsi="Cormorant Garamond Medium"/>
            <w:sz w:val="24"/>
            <w:szCs w:val="24"/>
          </w:rPr>
          <w:t>Scholarships@lincolnsinn.org.uk</w:t>
        </w:r>
      </w:hyperlink>
      <w:r w:rsidR="00246BAE">
        <w:rPr>
          <w:rStyle w:val="Hyperlink"/>
          <w:rFonts w:ascii="Cormorant Garamond Medium" w:hAnsi="Cormorant Garamond Medium"/>
          <w:sz w:val="24"/>
          <w:szCs w:val="24"/>
        </w:rPr>
        <w:t xml:space="preserve"> </w:t>
      </w:r>
      <w:r w:rsidRPr="00246BAE">
        <w:rPr>
          <w:rFonts w:ascii="Cormorant Garamond Medium" w:hAnsi="Cormorant Garamond Medium"/>
          <w:sz w:val="24"/>
          <w:szCs w:val="24"/>
        </w:rPr>
        <w:t xml:space="preserve">to check that </w:t>
      </w:r>
      <w:r w:rsidR="00F13D74" w:rsidRPr="00246BAE">
        <w:rPr>
          <w:rFonts w:ascii="Cormorant Garamond Medium" w:hAnsi="Cormorant Garamond Medium"/>
          <w:sz w:val="24"/>
          <w:szCs w:val="24"/>
        </w:rPr>
        <w:t>they</w:t>
      </w:r>
      <w:r w:rsidRPr="00246BAE">
        <w:rPr>
          <w:rFonts w:ascii="Cormorant Garamond Medium" w:hAnsi="Cormorant Garamond Medium"/>
          <w:sz w:val="24"/>
          <w:szCs w:val="24"/>
        </w:rPr>
        <w:t xml:space="preserve"> are </w:t>
      </w:r>
      <w:r w:rsidR="00246BAE" w:rsidRPr="00246BAE">
        <w:rPr>
          <w:rFonts w:ascii="Cormorant Garamond Medium" w:hAnsi="Cormorant Garamond Medium"/>
          <w:sz w:val="24"/>
          <w:szCs w:val="24"/>
        </w:rPr>
        <w:t>eligible,</w:t>
      </w:r>
      <w:r w:rsidRPr="00246BAE">
        <w:rPr>
          <w:rFonts w:ascii="Cormorant Garamond Medium" w:hAnsi="Cormorant Garamond Medium"/>
          <w:sz w:val="24"/>
          <w:szCs w:val="24"/>
        </w:rPr>
        <w:t xml:space="preserve"> and arrangements can then be made. </w:t>
      </w:r>
    </w:p>
    <w:p w14:paraId="0D017E0D" w14:textId="2B6A2C83" w:rsidR="002454BE" w:rsidRPr="00246BAE" w:rsidRDefault="002454BE" w:rsidP="002454BE">
      <w:pPr>
        <w:rPr>
          <w:rFonts w:ascii="Cormorant Garamond Medium" w:hAnsi="Cormorant Garamond Medium"/>
          <w:sz w:val="24"/>
          <w:szCs w:val="24"/>
        </w:rPr>
      </w:pPr>
      <w:bookmarkStart w:id="0" w:name="_Hlk83216328"/>
      <w:r w:rsidRPr="00246BAE">
        <w:rPr>
          <w:rFonts w:ascii="Cormorant Garamond Medium" w:hAnsi="Cormorant Garamond Medium"/>
          <w:sz w:val="24"/>
          <w:szCs w:val="24"/>
        </w:rPr>
        <w:t xml:space="preserve">Remote interviews will be conducted by panels who will also </w:t>
      </w:r>
      <w:r w:rsidR="00587EBC" w:rsidRPr="00246BAE">
        <w:rPr>
          <w:rFonts w:ascii="Cormorant Garamond Medium" w:hAnsi="Cormorant Garamond Medium"/>
          <w:sz w:val="24"/>
          <w:szCs w:val="24"/>
        </w:rPr>
        <w:t>conduct face</w:t>
      </w:r>
      <w:r w:rsidRPr="00246BAE">
        <w:rPr>
          <w:rFonts w:ascii="Cormorant Garamond Medium" w:hAnsi="Cormorant Garamond Medium"/>
          <w:sz w:val="24"/>
          <w:szCs w:val="24"/>
        </w:rPr>
        <w:t>-to-face</w:t>
      </w:r>
      <w:r w:rsidR="00587EBC" w:rsidRPr="00246BAE">
        <w:rPr>
          <w:rFonts w:ascii="Cormorant Garamond Medium" w:hAnsi="Cormorant Garamond Medium"/>
          <w:sz w:val="24"/>
          <w:szCs w:val="24"/>
        </w:rPr>
        <w:t xml:space="preserve"> interviews</w:t>
      </w:r>
      <w:r w:rsidRPr="00246BAE">
        <w:rPr>
          <w:rFonts w:ascii="Cormorant Garamond Medium" w:hAnsi="Cormorant Garamond Medium"/>
          <w:sz w:val="24"/>
          <w:szCs w:val="24"/>
        </w:rPr>
        <w:t xml:space="preserve">. They will take place </w:t>
      </w:r>
      <w:r w:rsidR="00F92EB5" w:rsidRPr="00246BAE">
        <w:rPr>
          <w:rFonts w:ascii="Cormorant Garamond Medium" w:hAnsi="Cormorant Garamond Medium"/>
          <w:sz w:val="24"/>
          <w:szCs w:val="24"/>
        </w:rPr>
        <w:t>on the same day</w:t>
      </w:r>
      <w:r w:rsidRPr="00246BAE">
        <w:rPr>
          <w:rFonts w:ascii="Cormorant Garamond Medium" w:hAnsi="Cormorant Garamond Medium"/>
          <w:sz w:val="24"/>
          <w:szCs w:val="24"/>
        </w:rPr>
        <w:t xml:space="preserve"> as the face-to-face interviews. </w:t>
      </w:r>
    </w:p>
    <w:bookmarkEnd w:id="0"/>
    <w:p w14:paraId="71944438" w14:textId="77777777" w:rsidR="009F73F3" w:rsidRDefault="009F73F3"/>
    <w:p w14:paraId="600A0F2E" w14:textId="77777777" w:rsidR="00166B33" w:rsidRDefault="00166B33"/>
    <w:sectPr w:rsidR="0016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5A7"/>
    <w:multiLevelType w:val="hybridMultilevel"/>
    <w:tmpl w:val="AEDE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4A7"/>
    <w:multiLevelType w:val="hybridMultilevel"/>
    <w:tmpl w:val="70E0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33"/>
    <w:rsid w:val="000D22BC"/>
    <w:rsid w:val="00166B33"/>
    <w:rsid w:val="002002CA"/>
    <w:rsid w:val="00227027"/>
    <w:rsid w:val="002454BE"/>
    <w:rsid w:val="00246BAE"/>
    <w:rsid w:val="00587EBC"/>
    <w:rsid w:val="00621970"/>
    <w:rsid w:val="006651A7"/>
    <w:rsid w:val="007E1769"/>
    <w:rsid w:val="00940B87"/>
    <w:rsid w:val="009F73F3"/>
    <w:rsid w:val="00A52A99"/>
    <w:rsid w:val="00AB55EB"/>
    <w:rsid w:val="00CA5D06"/>
    <w:rsid w:val="00DD2CF9"/>
    <w:rsid w:val="00DF722E"/>
    <w:rsid w:val="00E349EA"/>
    <w:rsid w:val="00F13D74"/>
    <w:rsid w:val="00F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3A34"/>
  <w15:chartTrackingRefBased/>
  <w15:docId w15:val="{691F3954-63BA-4B6C-BE08-E5B47684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lincolnsin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Taylor</dc:creator>
  <cp:keywords/>
  <dc:description/>
  <cp:lastModifiedBy>Sian Carpenter</cp:lastModifiedBy>
  <cp:revision>2</cp:revision>
  <cp:lastPrinted>2021-05-26T17:40:00Z</cp:lastPrinted>
  <dcterms:created xsi:type="dcterms:W3CDTF">2021-09-22T14:45:00Z</dcterms:created>
  <dcterms:modified xsi:type="dcterms:W3CDTF">2021-09-22T14:45:00Z</dcterms:modified>
</cp:coreProperties>
</file>