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5399" w14:textId="625D74AF" w:rsidR="000F7D9F" w:rsidRPr="00BD770C" w:rsidRDefault="000F7D9F" w:rsidP="00FF09B7">
      <w:pPr>
        <w:pStyle w:val="Heading1"/>
      </w:pPr>
      <w:r w:rsidRPr="00BD770C">
        <w:t>Reasonable Adjustments Procedure</w:t>
      </w:r>
    </w:p>
    <w:p w14:paraId="6C25F17D" w14:textId="5B3A3D76" w:rsidR="003868CC" w:rsidRDefault="004F5DCE" w:rsidP="00C65605">
      <w:r>
        <w:t>Lincoln’s</w:t>
      </w:r>
      <w:r w:rsidR="00C65605">
        <w:t xml:space="preserve"> Inn is committed to working in a way that is inclusive</w:t>
      </w:r>
      <w:r>
        <w:t xml:space="preserve"> of all members and visitors.</w:t>
      </w:r>
      <w:r w:rsidR="00E22914">
        <w:t xml:space="preserve"> </w:t>
      </w:r>
      <w:r w:rsidR="003868CC">
        <w:t xml:space="preserve">Reasonable adjustments, for those who need them, are important in helping us provide access to our services and facilities for all members and visitors. </w:t>
      </w:r>
    </w:p>
    <w:p w14:paraId="30CD2772" w14:textId="742EB043" w:rsidR="00342DA1" w:rsidRDefault="003868CC" w:rsidP="00C65605">
      <w:r>
        <w:t xml:space="preserve">This procedure sets out the range of reasonable adjustments available </w:t>
      </w:r>
      <w:r w:rsidR="00CF6747">
        <w:t xml:space="preserve">to members and guests using the Inn’s facilities and services </w:t>
      </w:r>
      <w:r>
        <w:t xml:space="preserve">and explains how to request them. </w:t>
      </w:r>
    </w:p>
    <w:p w14:paraId="62E6E72A" w14:textId="5AEC543F" w:rsidR="00342DA1" w:rsidRDefault="00BD770C" w:rsidP="00C65605">
      <w:r>
        <w:t xml:space="preserve">This </w:t>
      </w:r>
      <w:r w:rsidR="003A508A">
        <w:t>procedure</w:t>
      </w:r>
      <w:r>
        <w:t xml:space="preserve"> does not apply to our employees</w:t>
      </w:r>
      <w:r w:rsidR="003868CC">
        <w:t xml:space="preserve"> or our</w:t>
      </w:r>
      <w:r>
        <w:t xml:space="preserve"> commercial or residential tenants</w:t>
      </w:r>
      <w:r w:rsidR="00CF6747">
        <w:t xml:space="preserve">, who </w:t>
      </w:r>
      <w:r>
        <w:t>should contact</w:t>
      </w:r>
      <w:r w:rsidR="00342DA1">
        <w:t xml:space="preserve"> the </w:t>
      </w:r>
      <w:hyperlink r:id="rId8" w:history="1">
        <w:r w:rsidR="003868CC" w:rsidRPr="003868CC">
          <w:rPr>
            <w:rStyle w:val="Hyperlink"/>
          </w:rPr>
          <w:t>HR Department</w:t>
        </w:r>
      </w:hyperlink>
      <w:r w:rsidR="003868CC">
        <w:t xml:space="preserve"> or the </w:t>
      </w:r>
      <w:hyperlink r:id="rId9" w:history="1">
        <w:r w:rsidR="003868CC" w:rsidRPr="003868CC">
          <w:rPr>
            <w:rStyle w:val="Hyperlink"/>
          </w:rPr>
          <w:t>Estates Department</w:t>
        </w:r>
      </w:hyperlink>
      <w:r w:rsidR="00112FE7">
        <w:t xml:space="preserve"> respectively.</w:t>
      </w:r>
    </w:p>
    <w:p w14:paraId="6F403B65" w14:textId="32C2A2E1" w:rsidR="000F7D9F" w:rsidRPr="003A508A" w:rsidRDefault="000F7D9F" w:rsidP="00826C23">
      <w:pPr>
        <w:pStyle w:val="Heading3"/>
      </w:pPr>
      <w:r w:rsidRPr="003A508A">
        <w:t>What is a reasonable adjustment?</w:t>
      </w:r>
    </w:p>
    <w:p w14:paraId="1CE63759" w14:textId="6028DA71" w:rsidR="005F77DB" w:rsidRDefault="005F77DB" w:rsidP="005F77DB">
      <w:r>
        <w:t xml:space="preserve">Reasonable adjustments are </w:t>
      </w:r>
      <w:r w:rsidR="00CC69F6">
        <w:t>changes to our services and facilities</w:t>
      </w:r>
      <w:r>
        <w:t xml:space="preserve"> </w:t>
      </w:r>
      <w:r w:rsidR="0040314E">
        <w:t xml:space="preserve">to help </w:t>
      </w:r>
      <w:r w:rsidR="00CC69F6">
        <w:t xml:space="preserve">disabled people and </w:t>
      </w:r>
      <w:r w:rsidR="00CC69F6" w:rsidRPr="00CC69F6">
        <w:t xml:space="preserve">those with temporary or long-term conditions </w:t>
      </w:r>
      <w:r w:rsidR="0040314E">
        <w:t xml:space="preserve">to </w:t>
      </w:r>
      <w:r w:rsidR="007214D7">
        <w:t xml:space="preserve">engage </w:t>
      </w:r>
      <w:r w:rsidR="004F5DCE">
        <w:t xml:space="preserve">fully </w:t>
      </w:r>
      <w:r w:rsidR="007214D7">
        <w:t>with the Inn</w:t>
      </w:r>
      <w:r w:rsidR="0040314E">
        <w:t xml:space="preserve">, </w:t>
      </w:r>
      <w:proofErr w:type="gramStart"/>
      <w:r w:rsidR="0040314E">
        <w:t>whether or not</w:t>
      </w:r>
      <w:proofErr w:type="gramEnd"/>
      <w:r w:rsidR="0040314E">
        <w:t xml:space="preserve"> their condition </w:t>
      </w:r>
      <w:r w:rsidR="00727A0F">
        <w:t xml:space="preserve">falls within </w:t>
      </w:r>
      <w:r w:rsidR="00112FE7">
        <w:t>Equality</w:t>
      </w:r>
      <w:r w:rsidR="00727A0F">
        <w:t xml:space="preserve"> Act definitions</w:t>
      </w:r>
      <w:r w:rsidR="0040314E">
        <w:t>.</w:t>
      </w:r>
      <w:r w:rsidR="007214D7">
        <w:t xml:space="preserve"> </w:t>
      </w:r>
    </w:p>
    <w:p w14:paraId="4CFF3575" w14:textId="51DF827D" w:rsidR="000F7D9F" w:rsidRPr="00CC69F6" w:rsidRDefault="003868CC" w:rsidP="00826C23">
      <w:pPr>
        <w:pStyle w:val="Heading3"/>
      </w:pPr>
      <w:r>
        <w:t>Adjustments</w:t>
      </w:r>
      <w:r w:rsidR="000F7D9F" w:rsidRPr="00CC69F6">
        <w:t xml:space="preserve"> already in place</w:t>
      </w:r>
      <w:r w:rsidR="003543EE" w:rsidRPr="00CC69F6">
        <w:t xml:space="preserve"> </w:t>
      </w:r>
    </w:p>
    <w:p w14:paraId="040D7515" w14:textId="11490E52" w:rsidR="003868CC" w:rsidRDefault="003868CC" w:rsidP="003868CC">
      <w:r>
        <w:t xml:space="preserve">We have in place </w:t>
      </w:r>
      <w:proofErr w:type="gramStart"/>
      <w:r>
        <w:t>a number of</w:t>
      </w:r>
      <w:proofErr w:type="gramEnd"/>
      <w:r>
        <w:t xml:space="preserve"> adjustments to improve access to our services and facilities.  These include:</w:t>
      </w:r>
    </w:p>
    <w:p w14:paraId="0BE83C2E" w14:textId="0582C007" w:rsidR="00B228E8" w:rsidRDefault="00B228E8" w:rsidP="00FF09B7">
      <w:pPr>
        <w:pStyle w:val="ListParagraph"/>
      </w:pPr>
      <w:r>
        <w:t xml:space="preserve">Step-free access to the Inn’s </w:t>
      </w:r>
      <w:r w:rsidR="00342DA1">
        <w:t xml:space="preserve">grounds and </w:t>
      </w:r>
      <w:r>
        <w:t>collegiate buildings</w:t>
      </w:r>
      <w:r w:rsidR="002460E2">
        <w:t xml:space="preserve"> (</w:t>
      </w:r>
      <w:r w:rsidR="003543EE">
        <w:t xml:space="preserve">although </w:t>
      </w:r>
      <w:r w:rsidR="00460BEA">
        <w:t xml:space="preserve">advance notice </w:t>
      </w:r>
      <w:r w:rsidR="003543EE">
        <w:t xml:space="preserve">is </w:t>
      </w:r>
      <w:r w:rsidR="00460BEA">
        <w:t>useful</w:t>
      </w:r>
      <w:r w:rsidR="00CC69F6">
        <w:t xml:space="preserve"> as some access requires support from our team</w:t>
      </w:r>
      <w:r w:rsidR="00460BEA">
        <w:t>)</w:t>
      </w:r>
    </w:p>
    <w:p w14:paraId="1593E932" w14:textId="10AE75FA" w:rsidR="00E22914" w:rsidRDefault="00E22914" w:rsidP="00FF09B7">
      <w:pPr>
        <w:pStyle w:val="ListParagraph"/>
      </w:pPr>
      <w:r>
        <w:t xml:space="preserve">Hearing </w:t>
      </w:r>
      <w:r w:rsidR="00FF09B7">
        <w:t xml:space="preserve">induction </w:t>
      </w:r>
      <w:r>
        <w:t>loop in</w:t>
      </w:r>
      <w:r w:rsidR="006629CB">
        <w:t xml:space="preserve"> the lecture theatre</w:t>
      </w:r>
      <w:r w:rsidR="00FF09B7">
        <w:t>,</w:t>
      </w:r>
      <w:r w:rsidRPr="004F5DCE">
        <w:t xml:space="preserve"> </w:t>
      </w:r>
      <w:r w:rsidR="004F5DCE" w:rsidRPr="004F5DCE">
        <w:t xml:space="preserve">Great </w:t>
      </w:r>
      <w:r w:rsidRPr="004F5DCE">
        <w:t>Hall</w:t>
      </w:r>
      <w:r w:rsidR="00FF09B7">
        <w:t>, and Library</w:t>
      </w:r>
    </w:p>
    <w:p w14:paraId="3E96D51B" w14:textId="77777777" w:rsidR="00342DA1" w:rsidRDefault="00D01B9E" w:rsidP="00FF09B7">
      <w:pPr>
        <w:pStyle w:val="ListParagraph"/>
      </w:pPr>
      <w:r>
        <w:t xml:space="preserve">Height-adjustable desks </w:t>
      </w:r>
      <w:r w:rsidR="00342DA1">
        <w:t xml:space="preserve">in the </w:t>
      </w:r>
      <w:proofErr w:type="gramStart"/>
      <w:r w:rsidR="00342DA1">
        <w:t>Library</w:t>
      </w:r>
      <w:proofErr w:type="gramEnd"/>
    </w:p>
    <w:p w14:paraId="6900FF4D" w14:textId="21AB7478" w:rsidR="00C823AF" w:rsidRDefault="00342DA1" w:rsidP="00FF09B7">
      <w:pPr>
        <w:pStyle w:val="ListParagraph"/>
      </w:pPr>
      <w:r>
        <w:t xml:space="preserve">Library PC with JAWS and </w:t>
      </w:r>
      <w:proofErr w:type="spellStart"/>
      <w:r>
        <w:t>Zoomtext</w:t>
      </w:r>
      <w:proofErr w:type="spellEnd"/>
      <w:r>
        <w:t xml:space="preserve"> to assist visually impaired users</w:t>
      </w:r>
    </w:p>
    <w:p w14:paraId="4AFF2B71" w14:textId="02C3C26E" w:rsidR="00381573" w:rsidRDefault="003A508A" w:rsidP="00FF09B7">
      <w:pPr>
        <w:pStyle w:val="ListParagraph"/>
      </w:pPr>
      <w:r>
        <w:t>Menu options</w:t>
      </w:r>
      <w:r w:rsidR="00381573">
        <w:t xml:space="preserve"> for those with allergies / dietary requirements</w:t>
      </w:r>
      <w:r w:rsidR="00460BEA">
        <w:t xml:space="preserve"> (advance notice required)</w:t>
      </w:r>
    </w:p>
    <w:p w14:paraId="4A19F5FF" w14:textId="4BE7952A" w:rsidR="004359F5" w:rsidRDefault="004359F5" w:rsidP="00FF09B7">
      <w:pPr>
        <w:pStyle w:val="ListParagraph"/>
      </w:pPr>
      <w:r>
        <w:t>Accessibility toolbar, Recite Me, on the Inn’s website</w:t>
      </w:r>
    </w:p>
    <w:p w14:paraId="7FCB26D7" w14:textId="3887AE73" w:rsidR="004359F5" w:rsidRDefault="00D01B9E" w:rsidP="004359F5">
      <w:pPr>
        <w:pStyle w:val="ListParagraph"/>
        <w:spacing w:after="240"/>
      </w:pPr>
      <w:r>
        <w:t>Use of alternative text on all images used on the Inn’s website</w:t>
      </w:r>
      <w:r w:rsidR="004359F5">
        <w:br/>
      </w:r>
    </w:p>
    <w:p w14:paraId="6692AA36" w14:textId="288198C3" w:rsidR="000F7D9F" w:rsidRDefault="003868CC" w:rsidP="00826C23">
      <w:pPr>
        <w:pStyle w:val="Heading3"/>
      </w:pPr>
      <w:r>
        <w:t xml:space="preserve">Other </w:t>
      </w:r>
      <w:r w:rsidR="00CF6747">
        <w:t xml:space="preserve">available </w:t>
      </w:r>
      <w:r w:rsidR="000F7D9F">
        <w:t xml:space="preserve">adjustments </w:t>
      </w:r>
    </w:p>
    <w:p w14:paraId="2B033E52" w14:textId="14B72DDB" w:rsidR="003868CC" w:rsidRDefault="003868CC" w:rsidP="003868CC">
      <w:r>
        <w:t>We can also provide a range of other adjustments, including:</w:t>
      </w:r>
    </w:p>
    <w:p w14:paraId="4D746F00" w14:textId="694F8737" w:rsidR="00381573" w:rsidRDefault="00C65605" w:rsidP="007702B2">
      <w:pPr>
        <w:pStyle w:val="ListParagraph"/>
      </w:pPr>
      <w:r>
        <w:t>Providing materials in a larger font or other accessible formats</w:t>
      </w:r>
      <w:r w:rsidR="007702B2">
        <w:t xml:space="preserve">, on </w:t>
      </w:r>
      <w:r>
        <w:t>coloured paper or in different colour contrasts</w:t>
      </w:r>
      <w:r w:rsidR="007702B2">
        <w:t xml:space="preserve">, or in a </w:t>
      </w:r>
      <w:r w:rsidR="00381573">
        <w:t>hard copy and / or digita</w:t>
      </w:r>
      <w:r w:rsidR="007702B2">
        <w:t>l format</w:t>
      </w:r>
    </w:p>
    <w:p w14:paraId="71E2CC78" w14:textId="77777777" w:rsidR="003868CC" w:rsidRDefault="003868CC" w:rsidP="003868CC">
      <w:pPr>
        <w:pStyle w:val="ListParagraph"/>
      </w:pPr>
      <w:r>
        <w:t>Providing transcripts of lectures and talks</w:t>
      </w:r>
    </w:p>
    <w:p w14:paraId="0E01EC92" w14:textId="77777777" w:rsidR="003868CC" w:rsidRDefault="003868CC" w:rsidP="003868CC">
      <w:pPr>
        <w:pStyle w:val="ListParagraph"/>
      </w:pPr>
      <w:r>
        <w:t xml:space="preserve">Providing closed captions during online events </w:t>
      </w:r>
    </w:p>
    <w:p w14:paraId="1B6972AF" w14:textId="67F7ABA7" w:rsidR="003868CC" w:rsidRDefault="00CF6747" w:rsidP="003868CC">
      <w:pPr>
        <w:pStyle w:val="ListParagraph"/>
      </w:pPr>
      <w:r>
        <w:t>Adapting</w:t>
      </w:r>
      <w:r w:rsidR="003868CC">
        <w:t xml:space="preserve"> the format of training and assessment</w:t>
      </w:r>
    </w:p>
    <w:p w14:paraId="12F17354" w14:textId="5E921AE4" w:rsidR="00C65605" w:rsidRDefault="003868CC" w:rsidP="00FF09B7">
      <w:pPr>
        <w:pStyle w:val="ListParagraph"/>
      </w:pPr>
      <w:r>
        <w:t>Providing d</w:t>
      </w:r>
      <w:r w:rsidR="00BE7657">
        <w:t>esignated car parking spaces close to collegiate buildings</w:t>
      </w:r>
    </w:p>
    <w:p w14:paraId="47289649" w14:textId="03D64E32" w:rsidR="00C65605" w:rsidRDefault="00C65605" w:rsidP="00FF09B7">
      <w:pPr>
        <w:pStyle w:val="ListParagraph"/>
      </w:pPr>
      <w:r>
        <w:t>Arranging visit</w:t>
      </w:r>
      <w:r w:rsidR="00CF6747">
        <w:t>s</w:t>
      </w:r>
      <w:r>
        <w:t xml:space="preserve"> to the venue ahead of the event to enable </w:t>
      </w:r>
      <w:r w:rsidR="001F3657">
        <w:t xml:space="preserve">an individual </w:t>
      </w:r>
      <w:r>
        <w:t>to familiarise themselves with the surroundings</w:t>
      </w:r>
    </w:p>
    <w:p w14:paraId="26D1B210" w14:textId="035D49FF" w:rsidR="00C65605" w:rsidRDefault="00C65605" w:rsidP="00FF09B7">
      <w:pPr>
        <w:pStyle w:val="ListParagraph"/>
      </w:pPr>
      <w:r>
        <w:t xml:space="preserve">Access for assistance dogs </w:t>
      </w:r>
    </w:p>
    <w:p w14:paraId="28550C8A" w14:textId="6C1F06C6" w:rsidR="00C65605" w:rsidRDefault="00C65605" w:rsidP="00FF09B7">
      <w:pPr>
        <w:pStyle w:val="ListParagraph"/>
      </w:pPr>
      <w:r>
        <w:t>Arrangements for member</w:t>
      </w:r>
      <w:r w:rsidR="00CF6747">
        <w:t>s</w:t>
      </w:r>
      <w:r>
        <w:t xml:space="preserve"> to bring </w:t>
      </w:r>
      <w:r w:rsidR="00460BEA">
        <w:t>someone to assist them</w:t>
      </w:r>
    </w:p>
    <w:p w14:paraId="763C1F11" w14:textId="77777777" w:rsidR="00CC69F6" w:rsidRDefault="00381573" w:rsidP="00FF09B7">
      <w:pPr>
        <w:pStyle w:val="ListParagraph"/>
      </w:pPr>
      <w:r>
        <w:t>Use of the Inn’s stair climber</w:t>
      </w:r>
      <w:r w:rsidR="003543EE">
        <w:t xml:space="preserve"> for buildings without step-free access</w:t>
      </w:r>
      <w:r w:rsidR="00CC69F6" w:rsidRPr="00CC69F6">
        <w:t xml:space="preserve"> </w:t>
      </w:r>
    </w:p>
    <w:p w14:paraId="4A9B85F4" w14:textId="09946B18" w:rsidR="007214D7" w:rsidRDefault="007702B2" w:rsidP="007214D7">
      <w:r>
        <w:br/>
      </w:r>
      <w:r w:rsidR="003868CC">
        <w:t>T</w:t>
      </w:r>
      <w:r w:rsidR="007214D7">
        <w:t>his is not an exhaustive list</w:t>
      </w:r>
      <w:r w:rsidR="001F3657">
        <w:t xml:space="preserve"> </w:t>
      </w:r>
      <w:r w:rsidR="003543EE">
        <w:t xml:space="preserve">but </w:t>
      </w:r>
      <w:r w:rsidR="003868CC">
        <w:t>includes some of the</w:t>
      </w:r>
      <w:r w:rsidR="003543EE">
        <w:t xml:space="preserve"> adjustments we have made in the past.  All requests for adjustments will be discussed with the person making the request. </w:t>
      </w:r>
    </w:p>
    <w:p w14:paraId="1FFE2672" w14:textId="7F9A0301" w:rsidR="007214D7" w:rsidRDefault="007214D7" w:rsidP="00826C23">
      <w:pPr>
        <w:pStyle w:val="Heading3"/>
      </w:pPr>
      <w:r>
        <w:lastRenderedPageBreak/>
        <w:t>How to request an adjustment</w:t>
      </w:r>
    </w:p>
    <w:p w14:paraId="05688191" w14:textId="5634E8F5" w:rsidR="007214D7" w:rsidRDefault="007214D7" w:rsidP="007214D7">
      <w:r>
        <w:t>The</w:t>
      </w:r>
      <w:r w:rsidR="00C823AF">
        <w:t xml:space="preserve"> earlier a request for a reasonable adjustment is made, the </w:t>
      </w:r>
      <w:r w:rsidR="00145CE1">
        <w:t xml:space="preserve">more likely we are to be able to provide </w:t>
      </w:r>
      <w:r w:rsidR="00CF6747">
        <w:t>it</w:t>
      </w:r>
      <w:r w:rsidR="00596B4C">
        <w:t>. La</w:t>
      </w:r>
      <w:r w:rsidR="00C823AF">
        <w:t xml:space="preserve">te requests may </w:t>
      </w:r>
      <w:r w:rsidR="00CF6747">
        <w:t>make it difficult</w:t>
      </w:r>
      <w:r w:rsidR="00145CE1">
        <w:t xml:space="preserve"> to put </w:t>
      </w:r>
      <w:r w:rsidR="00CF6747">
        <w:t xml:space="preserve">some </w:t>
      </w:r>
      <w:r w:rsidR="00145CE1">
        <w:t xml:space="preserve">arrangements in </w:t>
      </w:r>
      <w:proofErr w:type="gramStart"/>
      <w:r w:rsidR="00145CE1">
        <w:t>place</w:t>
      </w:r>
      <w:proofErr w:type="gramEnd"/>
      <w:r w:rsidR="00145CE1">
        <w:t xml:space="preserve"> but we will always do our best to assist</w:t>
      </w:r>
      <w:r w:rsidR="00596B4C">
        <w:t>.</w:t>
      </w:r>
    </w:p>
    <w:p w14:paraId="67866108" w14:textId="54C1B122" w:rsidR="00145CE1" w:rsidRDefault="00145CE1" w:rsidP="007214D7">
      <w:r>
        <w:t xml:space="preserve">If you are a member of the Inn and want to have a general discussion about your needs and the adjustments we can make please contact the Membership Team at </w:t>
      </w:r>
      <w:hyperlink r:id="rId10" w:history="1">
        <w:r w:rsidRPr="00256512">
          <w:rPr>
            <w:rStyle w:val="Hyperlink"/>
          </w:rPr>
          <w:t>members@lincolnsinn.org.uk</w:t>
        </w:r>
      </w:hyperlink>
      <w:r>
        <w:t xml:space="preserve">.  </w:t>
      </w:r>
    </w:p>
    <w:p w14:paraId="3C3E5CD6" w14:textId="488C6311" w:rsidR="00145CE1" w:rsidRDefault="00145CE1" w:rsidP="007214D7">
      <w:r>
        <w:t xml:space="preserve">If your request relates to the use of the </w:t>
      </w:r>
      <w:proofErr w:type="gramStart"/>
      <w:r>
        <w:t>Library</w:t>
      </w:r>
      <w:proofErr w:type="gramEnd"/>
      <w:r>
        <w:t xml:space="preserve">, please contact the Library at </w:t>
      </w:r>
      <w:hyperlink r:id="rId11" w:history="1">
        <w:r w:rsidRPr="00256512">
          <w:rPr>
            <w:rStyle w:val="Hyperlink"/>
          </w:rPr>
          <w:t>library@lincolnsinn.org.uk</w:t>
        </w:r>
      </w:hyperlink>
      <w:r>
        <w:t xml:space="preserve"> or on </w:t>
      </w:r>
      <w:r w:rsidRPr="00145CE1">
        <w:t>02072424371</w:t>
      </w:r>
      <w:r>
        <w:t>.</w:t>
      </w:r>
    </w:p>
    <w:p w14:paraId="339297AD" w14:textId="3E7348CD" w:rsidR="00145CE1" w:rsidRDefault="00145CE1" w:rsidP="00145CE1">
      <w:r>
        <w:t xml:space="preserve">If you have any questions about parking or other access to the Inn’s estate, please contact the Gatehouse at </w:t>
      </w:r>
      <w:hyperlink r:id="rId12" w:history="1">
        <w:r w:rsidRPr="00256512">
          <w:rPr>
            <w:rStyle w:val="Hyperlink"/>
          </w:rPr>
          <w:t>gatehouse@lincolnsinn.org.uk</w:t>
        </w:r>
      </w:hyperlink>
      <w:r>
        <w:t xml:space="preserve"> or on 02076935190.</w:t>
      </w:r>
    </w:p>
    <w:p w14:paraId="4C0E25AD" w14:textId="29E52C3D" w:rsidR="00145CE1" w:rsidRDefault="00145CE1" w:rsidP="00145CE1">
      <w:r>
        <w:t xml:space="preserve">For all other requests please </w:t>
      </w:r>
      <w:r w:rsidR="001A493A">
        <w:t xml:space="preserve">either contact your usual contact for the service or facility you are using or our reception team at </w:t>
      </w:r>
      <w:hyperlink r:id="rId13" w:history="1">
        <w:r w:rsidR="001A493A" w:rsidRPr="00256512">
          <w:rPr>
            <w:rStyle w:val="Hyperlink"/>
          </w:rPr>
          <w:t>mail@lincolnsinn.org.uk</w:t>
        </w:r>
      </w:hyperlink>
      <w:r w:rsidR="001A493A">
        <w:t xml:space="preserve"> or on 02074051393, who will direct your request to the relevant team.  </w:t>
      </w:r>
    </w:p>
    <w:p w14:paraId="7D56B1F8" w14:textId="5221374F" w:rsidR="00392227" w:rsidRDefault="001A493A" w:rsidP="007214D7">
      <w:r>
        <w:t>When making your request, p</w:t>
      </w:r>
      <w:r w:rsidR="000025BF">
        <w:t xml:space="preserve">lease provide as much detail as possible about your needs and the adjustments you would like us to make.  </w:t>
      </w:r>
      <w:r w:rsidR="001F3657">
        <w:t xml:space="preserve">You </w:t>
      </w:r>
      <w:r w:rsidR="000025BF">
        <w:t xml:space="preserve">will be </w:t>
      </w:r>
      <w:r w:rsidR="001F3657">
        <w:t xml:space="preserve">contacted by the </w:t>
      </w:r>
      <w:r w:rsidR="000025BF">
        <w:t>relevant employee, who may need to seek</w:t>
      </w:r>
      <w:r w:rsidR="001F3657">
        <w:t xml:space="preserve"> clarification or discuss your needs further.</w:t>
      </w:r>
    </w:p>
    <w:p w14:paraId="1248CE23" w14:textId="38FDFE1D" w:rsidR="00837A3E" w:rsidRDefault="00837A3E" w:rsidP="00826C23">
      <w:pPr>
        <w:pStyle w:val="Heading3"/>
      </w:pPr>
      <w:r>
        <w:t>Timeline</w:t>
      </w:r>
    </w:p>
    <w:p w14:paraId="5DD24C7E" w14:textId="52FEB030" w:rsidR="00CF6747" w:rsidRDefault="00837A3E" w:rsidP="00837A3E">
      <w:r>
        <w:t xml:space="preserve">We will acknowledge your </w:t>
      </w:r>
      <w:r w:rsidR="003A508A">
        <w:t>request</w:t>
      </w:r>
      <w:r>
        <w:t xml:space="preserve"> within two working days</w:t>
      </w:r>
      <w:r w:rsidR="004B3BD0">
        <w:t xml:space="preserve"> and </w:t>
      </w:r>
      <w:r w:rsidR="0040314E">
        <w:t>aim to review it</w:t>
      </w:r>
      <w:r w:rsidR="004B3BD0">
        <w:t xml:space="preserve"> </w:t>
      </w:r>
      <w:r w:rsidR="00024A6E">
        <w:t>within</w:t>
      </w:r>
      <w:r>
        <w:t xml:space="preserve"> five working days. </w:t>
      </w:r>
      <w:r w:rsidR="001A493A">
        <w:t xml:space="preserve">We </w:t>
      </w:r>
      <w:r>
        <w:t xml:space="preserve">may </w:t>
      </w:r>
      <w:r w:rsidR="001A493A">
        <w:t xml:space="preserve">need </w:t>
      </w:r>
      <w:r w:rsidR="00024A6E">
        <w:t xml:space="preserve">to </w:t>
      </w:r>
      <w:r w:rsidR="00CF6747">
        <w:t xml:space="preserve">contact you </w:t>
      </w:r>
      <w:r w:rsidR="001A493A">
        <w:t>for</w:t>
      </w:r>
      <w:r>
        <w:t xml:space="preserve"> further information </w:t>
      </w:r>
      <w:r w:rsidR="002514C5">
        <w:t xml:space="preserve">or </w:t>
      </w:r>
      <w:r w:rsidR="00CF6747">
        <w:t xml:space="preserve">to </w:t>
      </w:r>
      <w:r w:rsidR="0040314E">
        <w:t>check whether</w:t>
      </w:r>
      <w:r w:rsidR="00CF6747">
        <w:t xml:space="preserve"> our suggestions</w:t>
      </w:r>
      <w:r w:rsidR="002514C5">
        <w:t xml:space="preserve"> would be suitable</w:t>
      </w:r>
      <w:r>
        <w:t>.</w:t>
      </w:r>
      <w:r w:rsidR="00024A6E">
        <w:t xml:space="preserve"> </w:t>
      </w:r>
    </w:p>
    <w:p w14:paraId="40A52FFB" w14:textId="32F8E0A9" w:rsidR="00837A3E" w:rsidRPr="00837A3E" w:rsidRDefault="00CF6747" w:rsidP="00837A3E">
      <w:r>
        <w:t>We</w:t>
      </w:r>
      <w:r w:rsidR="00837A3E">
        <w:t xml:space="preserve"> aim to deliver the final decision within </w:t>
      </w:r>
      <w:r w:rsidR="001A493A">
        <w:t>ten</w:t>
      </w:r>
      <w:r w:rsidR="00837A3E">
        <w:t xml:space="preserve"> working days of </w:t>
      </w:r>
      <w:r w:rsidR="001A493A">
        <w:t xml:space="preserve">receiving </w:t>
      </w:r>
      <w:r w:rsidR="00837A3E">
        <w:t>your</w:t>
      </w:r>
      <w:r w:rsidR="002460E2">
        <w:t xml:space="preserve"> </w:t>
      </w:r>
      <w:r w:rsidR="001A493A">
        <w:t xml:space="preserve">initial </w:t>
      </w:r>
      <w:r w:rsidR="002460E2">
        <w:t xml:space="preserve">request. </w:t>
      </w:r>
      <w:r w:rsidR="0040314E">
        <w:t xml:space="preserve">If we have less notice of your needs than this, then it will be more difficult to meet them, although </w:t>
      </w:r>
      <w:r w:rsidR="001A493A">
        <w:t>we w</w:t>
      </w:r>
      <w:r w:rsidR="000025BF">
        <w:t>ill do our best to</w:t>
      </w:r>
      <w:r w:rsidR="001A493A">
        <w:t xml:space="preserve"> assist</w:t>
      </w:r>
      <w:r w:rsidR="000025BF">
        <w:t xml:space="preserve">.  </w:t>
      </w:r>
    </w:p>
    <w:p w14:paraId="1A03C9ED" w14:textId="5D7D038D" w:rsidR="000F7D9F" w:rsidRDefault="00C65605" w:rsidP="00826C23">
      <w:pPr>
        <w:pStyle w:val="Heading3"/>
      </w:pPr>
      <w:r>
        <w:t>Records</w:t>
      </w:r>
    </w:p>
    <w:p w14:paraId="201E8D67" w14:textId="56E286B6" w:rsidR="00837A3E" w:rsidRPr="00837A3E" w:rsidRDefault="0061521B" w:rsidP="00837A3E">
      <w:r>
        <w:t xml:space="preserve">If you are a member of Lincoln’s Inn, any reasonable adjustments will be recorded </w:t>
      </w:r>
      <w:r w:rsidR="000025BF">
        <w:t>on</w:t>
      </w:r>
      <w:r>
        <w:t xml:space="preserve"> your membership record. </w:t>
      </w:r>
      <w:r w:rsidR="000025BF">
        <w:t>N</w:t>
      </w:r>
      <w:r w:rsidR="00837A3E">
        <w:t xml:space="preserve">on-member data </w:t>
      </w:r>
      <w:r w:rsidR="000025BF">
        <w:t>will be</w:t>
      </w:r>
      <w:r w:rsidR="00837A3E">
        <w:t xml:space="preserve"> stored</w:t>
      </w:r>
      <w:r w:rsidR="000025BF">
        <w:t xml:space="preserve"> in the relevant department’s systems.  All data will be processed and stored in line with our </w:t>
      </w:r>
      <w:hyperlink r:id="rId14" w:history="1">
        <w:r w:rsidR="000025BF" w:rsidRPr="000025BF">
          <w:rPr>
            <w:rStyle w:val="Hyperlink"/>
          </w:rPr>
          <w:t>Data Protection Policy</w:t>
        </w:r>
      </w:hyperlink>
      <w:r w:rsidR="000025BF">
        <w:t xml:space="preserve">.  </w:t>
      </w:r>
    </w:p>
    <w:p w14:paraId="73AEFCD4" w14:textId="0D9F5FE3" w:rsidR="00392227" w:rsidRDefault="00392227" w:rsidP="00826C23">
      <w:pPr>
        <w:pStyle w:val="Heading3"/>
      </w:pPr>
      <w:r>
        <w:t>Monitoring and evaluation</w:t>
      </w:r>
    </w:p>
    <w:p w14:paraId="28BA28A7" w14:textId="1E55B600" w:rsidR="00392227" w:rsidRPr="00392227" w:rsidRDefault="001A493A" w:rsidP="00392227">
      <w:r>
        <w:t>We</w:t>
      </w:r>
      <w:r w:rsidR="00392227">
        <w:t xml:space="preserve"> will record and monitor the reasonable adjustments that have been requested and made. This enables </w:t>
      </w:r>
      <w:r w:rsidR="00BF16BC">
        <w:t>us</w:t>
      </w:r>
      <w:r w:rsidR="00392227">
        <w:t xml:space="preserve"> to review the </w:t>
      </w:r>
      <w:r w:rsidR="00BF16BC">
        <w:t xml:space="preserve">effectiveness of this </w:t>
      </w:r>
      <w:r>
        <w:t>procedure</w:t>
      </w:r>
      <w:r w:rsidR="00392227">
        <w:t xml:space="preserve"> and helps us to identify how we can improve our services.</w:t>
      </w:r>
    </w:p>
    <w:p w14:paraId="56D63FC1" w14:textId="17372F0E" w:rsidR="00C65605" w:rsidRDefault="00D94363" w:rsidP="00826C23">
      <w:pPr>
        <w:pStyle w:val="Heading3"/>
      </w:pPr>
      <w:r>
        <w:t>Com</w:t>
      </w:r>
      <w:r w:rsidR="00BF16BC">
        <w:t>ments and com</w:t>
      </w:r>
      <w:r>
        <w:t>plaints</w:t>
      </w:r>
    </w:p>
    <w:p w14:paraId="2ABD49E4" w14:textId="42FB6481" w:rsidR="00BF16BC" w:rsidRDefault="00392227" w:rsidP="00C65605">
      <w:r>
        <w:t>The Inn is committed to providing an excellent standard of service</w:t>
      </w:r>
      <w:r w:rsidR="00BF16BC">
        <w:t>. We welcome service users get</w:t>
      </w:r>
      <w:r w:rsidR="003A508A">
        <w:t>ting</w:t>
      </w:r>
      <w:r w:rsidR="00BF16BC">
        <w:t xml:space="preserve"> in touch with suggestions and feedback on how we can improve. </w:t>
      </w:r>
      <w:r w:rsidR="001A493A">
        <w:t xml:space="preserve"> Please provide any feedback to the relevant department or to </w:t>
      </w:r>
      <w:hyperlink r:id="rId15" w:history="1">
        <w:r w:rsidR="001A493A" w:rsidRPr="00256512">
          <w:rPr>
            <w:rStyle w:val="Hyperlink"/>
          </w:rPr>
          <w:t>mail@lincolnsinn.org.uk</w:t>
        </w:r>
      </w:hyperlink>
      <w:r w:rsidR="001A493A">
        <w:t xml:space="preserve">.  </w:t>
      </w:r>
    </w:p>
    <w:p w14:paraId="3EDE9498" w14:textId="0B5CDF82" w:rsidR="008C1DA0" w:rsidRDefault="008C1DA0" w:rsidP="00C65605">
      <w:r>
        <w:t xml:space="preserve">If you are dissatisfied with the Inn’s effort to accommodate your </w:t>
      </w:r>
      <w:r w:rsidR="000025BF">
        <w:t>request</w:t>
      </w:r>
      <w:r>
        <w:t xml:space="preserve">, </w:t>
      </w:r>
      <w:r w:rsidR="00392227">
        <w:t xml:space="preserve">please inform the person or department you have been </w:t>
      </w:r>
      <w:r w:rsidR="00BF16BC">
        <w:t>liaising</w:t>
      </w:r>
      <w:r w:rsidR="00392227">
        <w:t xml:space="preserve"> with and let us know how we can improve this. Y</w:t>
      </w:r>
      <w:r>
        <w:t xml:space="preserve">ou may </w:t>
      </w:r>
      <w:r w:rsidR="00392227">
        <w:t xml:space="preserve">also </w:t>
      </w:r>
      <w:r>
        <w:t>make a formal complaint</w:t>
      </w:r>
      <w:r w:rsidR="00392227">
        <w:t xml:space="preserve"> </w:t>
      </w:r>
      <w:r>
        <w:t>by following the</w:t>
      </w:r>
      <w:r w:rsidR="00392227">
        <w:t xml:space="preserve"> steps </w:t>
      </w:r>
      <w:r w:rsidR="00BE7657">
        <w:t>outlined</w:t>
      </w:r>
      <w:r w:rsidR="00392227">
        <w:t xml:space="preserve"> in the</w:t>
      </w:r>
      <w:r>
        <w:t xml:space="preserve"> Inn’s </w:t>
      </w:r>
      <w:hyperlink r:id="rId16" w:history="1">
        <w:r w:rsidRPr="008C1DA0">
          <w:rPr>
            <w:rStyle w:val="Hyperlink"/>
          </w:rPr>
          <w:t>complaints policy and process</w:t>
        </w:r>
      </w:hyperlink>
      <w:r>
        <w:t xml:space="preserve">. </w:t>
      </w:r>
      <w:r w:rsidR="00BE7657">
        <w:t>Please</w:t>
      </w:r>
      <w:r>
        <w:t xml:space="preserve"> </w:t>
      </w:r>
      <w:r w:rsidR="00BF16BC">
        <w:t>direct any questions about the complaints process to</w:t>
      </w:r>
      <w:r>
        <w:t xml:space="preserve"> </w:t>
      </w:r>
      <w:hyperlink r:id="rId17" w:history="1">
        <w:r w:rsidRPr="004E02C9">
          <w:rPr>
            <w:rStyle w:val="Hyperlink"/>
          </w:rPr>
          <w:t>hr@lincolnsinn.org.uk</w:t>
        </w:r>
      </w:hyperlink>
      <w:r w:rsidR="00BF16BC">
        <w:t>.</w:t>
      </w:r>
    </w:p>
    <w:p w14:paraId="71A5AC01" w14:textId="75B98548" w:rsidR="00D01B9E" w:rsidRDefault="00D01B9E" w:rsidP="00826C23">
      <w:pPr>
        <w:pStyle w:val="Heading3"/>
      </w:pPr>
      <w:r>
        <w:t xml:space="preserve">Review of the </w:t>
      </w:r>
      <w:r w:rsidR="00FD186A">
        <w:t>procedure</w:t>
      </w:r>
    </w:p>
    <w:p w14:paraId="16CE6186" w14:textId="56FC12B1" w:rsidR="00C65605" w:rsidRPr="00C65605" w:rsidRDefault="00D01B9E" w:rsidP="00BF16BC">
      <w:r>
        <w:t xml:space="preserve">This </w:t>
      </w:r>
      <w:r w:rsidR="00FD186A">
        <w:t>procedure</w:t>
      </w:r>
      <w:r>
        <w:t xml:space="preserve"> will be reviewed </w:t>
      </w:r>
      <w:r w:rsidR="000025BF">
        <w:t xml:space="preserve">at least </w:t>
      </w:r>
      <w:r>
        <w:t xml:space="preserve">every three years. </w:t>
      </w:r>
    </w:p>
    <w:sectPr w:rsidR="00C65605" w:rsidRPr="00C65605" w:rsidSect="00112FE7"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F39FD" w14:textId="77777777" w:rsidR="000F7D9F" w:rsidRDefault="000F7D9F" w:rsidP="00D15F12">
      <w:pPr>
        <w:spacing w:after="0"/>
      </w:pPr>
      <w:r>
        <w:separator/>
      </w:r>
    </w:p>
  </w:endnote>
  <w:endnote w:type="continuationSeparator" w:id="0">
    <w:p w14:paraId="52ED01C9" w14:textId="77777777" w:rsidR="000F7D9F" w:rsidRDefault="000F7D9F" w:rsidP="00D15F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644047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D11A8F" w14:textId="3496E327" w:rsidR="00D15F12" w:rsidRDefault="00D15F12" w:rsidP="00D01B9E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01B9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0F4AD0C" w14:textId="77777777" w:rsidR="00D15F12" w:rsidRDefault="00D15F12" w:rsidP="00D01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063490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3323A4" w14:textId="61B718AF" w:rsidR="00D01B9E" w:rsidRDefault="00D01B9E" w:rsidP="00D01B9E">
        <w:pPr>
          <w:pStyle w:val="Footer"/>
          <w:rPr>
            <w:rStyle w:val="PageNumber"/>
          </w:rPr>
        </w:pPr>
      </w:p>
      <w:p w14:paraId="66A4721D" w14:textId="77777777" w:rsidR="00D01B9E" w:rsidRDefault="00D01B9E" w:rsidP="00D01B9E">
        <w:pPr>
          <w:pStyle w:val="Footer"/>
          <w:rPr>
            <w:rStyle w:val="PageNumber"/>
          </w:rPr>
        </w:pPr>
      </w:p>
      <w:p w14:paraId="78183D0F" w14:textId="745645CA" w:rsidR="00D15F12" w:rsidRDefault="00FD186A" w:rsidP="00D01B9E">
        <w:pPr>
          <w:pStyle w:val="Footer"/>
          <w:jc w:val="left"/>
        </w:pPr>
        <w:r>
          <w:rPr>
            <w:rStyle w:val="PageNumber"/>
          </w:rPr>
          <w:t xml:space="preserve">Last updated on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DATE \@ "dd MMMM yyyy" </w:instrText>
        </w:r>
        <w:r>
          <w:rPr>
            <w:rStyle w:val="PageNumber"/>
          </w:rPr>
          <w:fldChar w:fldCharType="separate"/>
        </w:r>
        <w:r w:rsidR="005F48E7">
          <w:rPr>
            <w:rStyle w:val="PageNumber"/>
            <w:noProof/>
          </w:rPr>
          <w:t>31 March 2025</w:t>
        </w:r>
        <w:r>
          <w:rPr>
            <w:rStyle w:val="PageNumbe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B10F3" w14:textId="77777777" w:rsidR="00D01B9E" w:rsidRDefault="00D01B9E" w:rsidP="00D01B9E">
    <w:pPr>
      <w:pStyle w:val="Footer"/>
    </w:pPr>
  </w:p>
  <w:p w14:paraId="68B7AC4F" w14:textId="3FD1B1B4" w:rsidR="00D01B9E" w:rsidRPr="00D01B9E" w:rsidRDefault="00CC69F6" w:rsidP="00CC69F6">
    <w:pPr>
      <w:pStyle w:val="Footer"/>
      <w:jc w:val="left"/>
    </w:pPr>
    <w:r>
      <w:rPr>
        <w:rStyle w:val="PageNumber"/>
      </w:rPr>
      <w:t xml:space="preserve">Last updated on </w:t>
    </w:r>
    <w:r w:rsidR="007D5454">
      <w:rPr>
        <w:rStyle w:val="PageNumber"/>
      </w:rPr>
      <w:fldChar w:fldCharType="begin"/>
    </w:r>
    <w:r w:rsidR="007D5454">
      <w:rPr>
        <w:rStyle w:val="PageNumber"/>
      </w:rPr>
      <w:instrText xml:space="preserve"> DATE \@ "dd MMMM yyyy" </w:instrText>
    </w:r>
    <w:r w:rsidR="007D5454">
      <w:rPr>
        <w:rStyle w:val="PageNumber"/>
      </w:rPr>
      <w:fldChar w:fldCharType="separate"/>
    </w:r>
    <w:r w:rsidR="005F48E7">
      <w:rPr>
        <w:rStyle w:val="PageNumber"/>
        <w:noProof/>
      </w:rPr>
      <w:t>31 March 2025</w:t>
    </w:r>
    <w:r w:rsidR="007D545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14BE5" w14:textId="77777777" w:rsidR="000F7D9F" w:rsidRDefault="000F7D9F" w:rsidP="00D15F12">
      <w:pPr>
        <w:spacing w:after="0"/>
      </w:pPr>
      <w:r>
        <w:separator/>
      </w:r>
    </w:p>
  </w:footnote>
  <w:footnote w:type="continuationSeparator" w:id="0">
    <w:p w14:paraId="2642BDB6" w14:textId="77777777" w:rsidR="000F7D9F" w:rsidRDefault="000F7D9F" w:rsidP="00D15F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76EC" w14:textId="4D0E4381" w:rsidR="005F77DB" w:rsidRDefault="005F77DB">
    <w:pPr>
      <w:pStyle w:val="Header"/>
    </w:pPr>
    <w:r>
      <w:rPr>
        <w:noProof/>
      </w:rPr>
      <w:drawing>
        <wp:inline distT="0" distB="0" distL="0" distR="0" wp14:anchorId="374096F0" wp14:editId="17DEBE2C">
          <wp:extent cx="2673600" cy="720000"/>
          <wp:effectExtent l="0" t="0" r="0" b="4445"/>
          <wp:docPr id="307965873" name="Picture 2" descr="Lincoln's Inn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965873" name="Picture 2" descr="Lincoln's Inn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09DE"/>
    <w:multiLevelType w:val="hybridMultilevel"/>
    <w:tmpl w:val="9490007C"/>
    <w:lvl w:ilvl="0" w:tplc="FAC4F02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E86895E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BA921F7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80C8D8E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7C2641B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5BBCB80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502635D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116A84F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02C2325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1" w15:restartNumberingAfterBreak="0">
    <w:nsid w:val="07F31384"/>
    <w:multiLevelType w:val="hybridMultilevel"/>
    <w:tmpl w:val="51CC5478"/>
    <w:lvl w:ilvl="0" w:tplc="EEB2C21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D5C"/>
    <w:multiLevelType w:val="hybridMultilevel"/>
    <w:tmpl w:val="68CA9E94"/>
    <w:lvl w:ilvl="0" w:tplc="3A5C6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93187"/>
    <w:multiLevelType w:val="hybridMultilevel"/>
    <w:tmpl w:val="83E0B0EA"/>
    <w:lvl w:ilvl="0" w:tplc="9132A5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0EA9E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66CF5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6148C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AA203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78697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F4638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FA637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8384B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4F6A54D3"/>
    <w:multiLevelType w:val="multilevel"/>
    <w:tmpl w:val="031A354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07E17"/>
    <w:multiLevelType w:val="hybridMultilevel"/>
    <w:tmpl w:val="8BC6BDC6"/>
    <w:lvl w:ilvl="0" w:tplc="EC4EF9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946335">
    <w:abstractNumId w:val="5"/>
  </w:num>
  <w:num w:numId="2" w16cid:durableId="1796564208">
    <w:abstractNumId w:val="4"/>
  </w:num>
  <w:num w:numId="3" w16cid:durableId="653686736">
    <w:abstractNumId w:val="2"/>
  </w:num>
  <w:num w:numId="4" w16cid:durableId="602877838">
    <w:abstractNumId w:val="1"/>
  </w:num>
  <w:num w:numId="5" w16cid:durableId="1910918635">
    <w:abstractNumId w:val="3"/>
  </w:num>
  <w:num w:numId="6" w16cid:durableId="30855480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1"/>
  <w:stylePaneSortMethod w:val="0003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9F"/>
    <w:rsid w:val="000025BF"/>
    <w:rsid w:val="00024A6E"/>
    <w:rsid w:val="00070733"/>
    <w:rsid w:val="000A126C"/>
    <w:rsid w:val="000F7D9F"/>
    <w:rsid w:val="00112FE7"/>
    <w:rsid w:val="001345EC"/>
    <w:rsid w:val="00145CE1"/>
    <w:rsid w:val="00154D83"/>
    <w:rsid w:val="001A493A"/>
    <w:rsid w:val="001A52CA"/>
    <w:rsid w:val="001F3657"/>
    <w:rsid w:val="001F3B55"/>
    <w:rsid w:val="00230294"/>
    <w:rsid w:val="002307CA"/>
    <w:rsid w:val="002460E2"/>
    <w:rsid w:val="002514C5"/>
    <w:rsid w:val="002B4419"/>
    <w:rsid w:val="002F63E5"/>
    <w:rsid w:val="0031655F"/>
    <w:rsid w:val="00342DA1"/>
    <w:rsid w:val="003456A6"/>
    <w:rsid w:val="003543EE"/>
    <w:rsid w:val="00381573"/>
    <w:rsid w:val="003868CC"/>
    <w:rsid w:val="00391332"/>
    <w:rsid w:val="00392227"/>
    <w:rsid w:val="003A3D5D"/>
    <w:rsid w:val="003A508A"/>
    <w:rsid w:val="003E6745"/>
    <w:rsid w:val="0040314E"/>
    <w:rsid w:val="00411A1F"/>
    <w:rsid w:val="004359F5"/>
    <w:rsid w:val="00460BEA"/>
    <w:rsid w:val="004B3BD0"/>
    <w:rsid w:val="004C6B4A"/>
    <w:rsid w:val="004D74B4"/>
    <w:rsid w:val="004F5DCE"/>
    <w:rsid w:val="00522390"/>
    <w:rsid w:val="00542B52"/>
    <w:rsid w:val="00596B4C"/>
    <w:rsid w:val="005A290A"/>
    <w:rsid w:val="005D4AB5"/>
    <w:rsid w:val="005F268B"/>
    <w:rsid w:val="005F48E7"/>
    <w:rsid w:val="005F77DB"/>
    <w:rsid w:val="0061521B"/>
    <w:rsid w:val="00645B7B"/>
    <w:rsid w:val="00650DD5"/>
    <w:rsid w:val="006629CB"/>
    <w:rsid w:val="0068639E"/>
    <w:rsid w:val="007214D7"/>
    <w:rsid w:val="00727A0F"/>
    <w:rsid w:val="00737964"/>
    <w:rsid w:val="007702B2"/>
    <w:rsid w:val="007B7CF0"/>
    <w:rsid w:val="007D0328"/>
    <w:rsid w:val="007D5454"/>
    <w:rsid w:val="00826C23"/>
    <w:rsid w:val="00837A3E"/>
    <w:rsid w:val="00866E70"/>
    <w:rsid w:val="00874EB5"/>
    <w:rsid w:val="008767B7"/>
    <w:rsid w:val="008C1DA0"/>
    <w:rsid w:val="008E15F2"/>
    <w:rsid w:val="009025CA"/>
    <w:rsid w:val="009451FD"/>
    <w:rsid w:val="009509C0"/>
    <w:rsid w:val="009B7521"/>
    <w:rsid w:val="009F6E18"/>
    <w:rsid w:val="00A149ED"/>
    <w:rsid w:val="00A47B8D"/>
    <w:rsid w:val="00A95643"/>
    <w:rsid w:val="00AB0FAE"/>
    <w:rsid w:val="00AB7344"/>
    <w:rsid w:val="00AD4AF2"/>
    <w:rsid w:val="00B02A01"/>
    <w:rsid w:val="00B228E8"/>
    <w:rsid w:val="00B65115"/>
    <w:rsid w:val="00BD770C"/>
    <w:rsid w:val="00BE7657"/>
    <w:rsid w:val="00BF16BC"/>
    <w:rsid w:val="00BF580B"/>
    <w:rsid w:val="00C620B1"/>
    <w:rsid w:val="00C65605"/>
    <w:rsid w:val="00C73D25"/>
    <w:rsid w:val="00C823AF"/>
    <w:rsid w:val="00C90B4F"/>
    <w:rsid w:val="00CC69F6"/>
    <w:rsid w:val="00CD2614"/>
    <w:rsid w:val="00CF6747"/>
    <w:rsid w:val="00D01B9E"/>
    <w:rsid w:val="00D15F12"/>
    <w:rsid w:val="00D5184F"/>
    <w:rsid w:val="00D548EC"/>
    <w:rsid w:val="00D94363"/>
    <w:rsid w:val="00DD0714"/>
    <w:rsid w:val="00E22914"/>
    <w:rsid w:val="00E669F8"/>
    <w:rsid w:val="00ED0D83"/>
    <w:rsid w:val="00ED6C60"/>
    <w:rsid w:val="00F01D19"/>
    <w:rsid w:val="00F21C90"/>
    <w:rsid w:val="00F57FA3"/>
    <w:rsid w:val="00F6087D"/>
    <w:rsid w:val="00F75806"/>
    <w:rsid w:val="00FC47E4"/>
    <w:rsid w:val="00FD186A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9648680"/>
  <w15:chartTrackingRefBased/>
  <w15:docId w15:val="{9FCF33A4-5005-42AD-A15F-04027849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09B7"/>
    <w:pPr>
      <w:keepNext/>
      <w:widowControl w:val="0"/>
      <w:snapToGrid w:val="0"/>
      <w:jc w:val="center"/>
      <w:outlineLvl w:val="0"/>
    </w:pPr>
    <w:rPr>
      <w:rFonts w:eastAsiaTheme="majorEastAsia" w:cs="Times New Roman (Headings CS)"/>
      <w:b/>
      <w:sz w:val="36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2DA1"/>
    <w:pPr>
      <w:keepNext/>
      <w:widowControl w:val="0"/>
      <w:outlineLvl w:val="1"/>
    </w:pPr>
    <w:rPr>
      <w:rFonts w:eastAsiaTheme="majorEastAsia" w:cs="Times New Roman (Headings CS)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26C23"/>
    <w:pPr>
      <w:keepNext/>
      <w:widowControl w:val="0"/>
      <w:spacing w:after="120"/>
      <w:outlineLvl w:val="2"/>
    </w:pPr>
    <w:rPr>
      <w:rFonts w:eastAsiaTheme="majorEastAsia" w:cs="Times New Roman (Headings CS)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9451FD"/>
    <w:pPr>
      <w:keepNext/>
      <w:keepLines/>
      <w:outlineLvl w:val="3"/>
    </w:pPr>
    <w:rPr>
      <w:rFonts w:eastAsiaTheme="majorEastAsia" w:cstheme="majorBidi"/>
      <w:b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9B7"/>
    <w:rPr>
      <w:rFonts w:ascii="Arial" w:eastAsiaTheme="majorEastAsia" w:hAnsi="Arial" w:cs="Times New Roman (Headings CS)"/>
      <w:b/>
      <w:sz w:val="3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42DA1"/>
    <w:rPr>
      <w:rFonts w:ascii="Arial" w:eastAsiaTheme="majorEastAsia" w:hAnsi="Arial" w:cs="Times New Roman (Headings CS)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26C23"/>
    <w:rPr>
      <w:rFonts w:ascii="Arial" w:eastAsiaTheme="majorEastAsia" w:hAnsi="Arial" w:cs="Times New Roman (Headings CS)"/>
      <w:b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D01B9E"/>
    <w:pPr>
      <w:widowControl w:val="0"/>
      <w:tabs>
        <w:tab w:val="center" w:pos="4513"/>
        <w:tab w:val="right" w:pos="9026"/>
      </w:tabs>
      <w:spacing w:after="0"/>
      <w:contextualSpacing/>
      <w:jc w:val="center"/>
    </w:pPr>
    <w:rPr>
      <w:rFonts w:cs="Times New Roman (Body CS)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01B9E"/>
    <w:rPr>
      <w:rFonts w:ascii="Arial" w:hAnsi="Arial" w:cs="Times New Roman (Body CS)"/>
      <w:sz w:val="20"/>
      <w:szCs w:val="22"/>
    </w:rPr>
  </w:style>
  <w:style w:type="paragraph" w:styleId="ListParagraph">
    <w:name w:val="List Paragraph"/>
    <w:basedOn w:val="Normal"/>
    <w:autoRedefine/>
    <w:uiPriority w:val="34"/>
    <w:qFormat/>
    <w:rsid w:val="00FF09B7"/>
    <w:pPr>
      <w:widowControl w:val="0"/>
      <w:numPr>
        <w:numId w:val="4"/>
      </w:numPr>
      <w:tabs>
        <w:tab w:val="clear" w:pos="567"/>
        <w:tab w:val="left" w:pos="630"/>
        <w:tab w:val="left" w:pos="3969"/>
        <w:tab w:val="left" w:pos="4536"/>
      </w:tabs>
      <w:spacing w:after="0"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qFormat/>
    <w:rsid w:val="0031655F"/>
    <w:pPr>
      <w:tabs>
        <w:tab w:val="center" w:pos="4513"/>
        <w:tab w:val="right" w:pos="9026"/>
      </w:tabs>
      <w:jc w:val="center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1655F"/>
    <w:rPr>
      <w:rFonts w:ascii="Arial" w:hAnsi="Arial" w:cs="Times New Roman (Body CS)"/>
    </w:rPr>
  </w:style>
  <w:style w:type="character" w:customStyle="1" w:styleId="Heading4Char">
    <w:name w:val="Heading 4 Char"/>
    <w:basedOn w:val="DefaultParagraphFont"/>
    <w:link w:val="Heading4"/>
    <w:uiPriority w:val="9"/>
    <w:rsid w:val="009451FD"/>
    <w:rPr>
      <w:rFonts w:ascii="Arial" w:eastAsiaTheme="majorEastAsia" w:hAnsi="Arial" w:cstheme="majorBidi"/>
      <w:b/>
      <w:iCs/>
    </w:rPr>
  </w:style>
  <w:style w:type="paragraph" w:styleId="TOC2">
    <w:name w:val="toc 2"/>
    <w:basedOn w:val="Normal"/>
    <w:next w:val="Normal"/>
    <w:autoRedefine/>
    <w:uiPriority w:val="39"/>
    <w:unhideWhenUsed/>
    <w:rsid w:val="005D4AB5"/>
    <w:pPr>
      <w:spacing w:after="0"/>
    </w:pPr>
    <w:rPr>
      <w:rFonts w:asciiTheme="minorHAnsi" w:hAnsiTheme="minorHAnsi" w:cstheme="minorHAnsi"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D4AB5"/>
    <w:pPr>
      <w:spacing w:after="0"/>
      <w:ind w:left="221"/>
    </w:pPr>
    <w:rPr>
      <w:rFonts w:cstheme="minorHAnsi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D4AB5"/>
    <w:pPr>
      <w:tabs>
        <w:tab w:val="right" w:leader="dot" w:pos="9016"/>
      </w:tabs>
      <w:spacing w:after="0"/>
    </w:pPr>
    <w:rPr>
      <w:rFonts w:cstheme="majorHAnsi"/>
      <w:bCs/>
      <w:caps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15F12"/>
  </w:style>
  <w:style w:type="paragraph" w:styleId="ListBullet">
    <w:name w:val="List Bullet"/>
    <w:basedOn w:val="ListParagraph"/>
    <w:uiPriority w:val="99"/>
    <w:unhideWhenUsed/>
    <w:rsid w:val="00B02A01"/>
    <w:pPr>
      <w:numPr>
        <w:numId w:val="1"/>
      </w:numPr>
      <w:ind w:left="630" w:firstLine="0"/>
    </w:pPr>
  </w:style>
  <w:style w:type="numbering" w:customStyle="1" w:styleId="CurrentList1">
    <w:name w:val="Current List1"/>
    <w:uiPriority w:val="99"/>
    <w:rsid w:val="00B02A01"/>
    <w:pPr>
      <w:numPr>
        <w:numId w:val="2"/>
      </w:numPr>
    </w:pPr>
  </w:style>
  <w:style w:type="character" w:styleId="BookTitle">
    <w:name w:val="Book Title"/>
    <w:basedOn w:val="DefaultParagraphFont"/>
    <w:uiPriority w:val="33"/>
    <w:qFormat/>
    <w:rsid w:val="00ED0D83"/>
    <w:rPr>
      <w:rFonts w:ascii="Arial" w:hAnsi="Arial"/>
      <w:b w:val="0"/>
      <w:bCs/>
      <w:i/>
      <w:iCs/>
      <w:spacing w:val="5"/>
      <w:sz w:val="22"/>
    </w:rPr>
  </w:style>
  <w:style w:type="character" w:styleId="Hyperlink">
    <w:name w:val="Hyperlink"/>
    <w:basedOn w:val="DefaultParagraphFont"/>
    <w:uiPriority w:val="99"/>
    <w:unhideWhenUsed/>
    <w:rsid w:val="008C1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D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37A3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5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D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DC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47E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lincolnsinn.org.uk" TargetMode="External"/><Relationship Id="rId13" Type="http://schemas.openxmlformats.org/officeDocument/2006/relationships/hyperlink" Target="mailto:mail@lincolnsinn.org.u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gatehouse@lincolnsinn.org.uk" TargetMode="External"/><Relationship Id="rId17" Type="http://schemas.openxmlformats.org/officeDocument/2006/relationships/hyperlink" Target="mailto:hr@lincolnsinn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ncolnsinn.org.uk/wp-content/uploads/2023/11/Complaints-Policy-and-Procedure_November-2023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brary@lincolnsinn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il@lincolnsinn.org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mbers@lincolnsinn.org.u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estateshelpdesk@lincolnsinn.org.uk" TargetMode="External"/><Relationship Id="rId14" Type="http://schemas.openxmlformats.org/officeDocument/2006/relationships/hyperlink" Target="https://www.lincolnsinn.org.uk/policie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90E56-7BA9-43EB-9300-C13229D5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Lincoln's Inn</dc:creator>
  <cp:keywords/>
  <dc:description/>
  <cp:lastModifiedBy>Faye Appleton</cp:lastModifiedBy>
  <cp:revision>3</cp:revision>
  <cp:lastPrinted>2024-06-10T14:52:00Z</cp:lastPrinted>
  <dcterms:created xsi:type="dcterms:W3CDTF">2025-03-31T10:34:00Z</dcterms:created>
  <dcterms:modified xsi:type="dcterms:W3CDTF">2025-03-31T10:35:00Z</dcterms:modified>
</cp:coreProperties>
</file>